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08" w:rsidRDefault="00546508">
      <w:pPr>
        <w:pStyle w:val="ConsPlusTitle"/>
        <w:jc w:val="center"/>
        <w:outlineLvl w:val="0"/>
      </w:pPr>
      <w:r>
        <w:t>АДМИНИСТРАЦИЯ Г. ВОЛОГДЫ</w:t>
      </w:r>
    </w:p>
    <w:p w:rsidR="00546508" w:rsidRDefault="00546508">
      <w:pPr>
        <w:pStyle w:val="ConsPlusTitle"/>
        <w:jc w:val="center"/>
      </w:pPr>
    </w:p>
    <w:p w:rsidR="00546508" w:rsidRDefault="00546508">
      <w:pPr>
        <w:pStyle w:val="ConsPlusTitle"/>
        <w:jc w:val="center"/>
      </w:pPr>
      <w:r>
        <w:t>ПОСТАНОВЛЕНИЕ</w:t>
      </w:r>
    </w:p>
    <w:p w:rsidR="00546508" w:rsidRDefault="00546508">
      <w:pPr>
        <w:pStyle w:val="ConsPlusTitle"/>
        <w:jc w:val="center"/>
      </w:pPr>
      <w:r>
        <w:t>от 27 февраля 2019 г. N 202</w:t>
      </w:r>
    </w:p>
    <w:p w:rsidR="00546508" w:rsidRDefault="00546508">
      <w:pPr>
        <w:pStyle w:val="ConsPlusTitle"/>
        <w:jc w:val="both"/>
      </w:pPr>
    </w:p>
    <w:p w:rsidR="00546508" w:rsidRDefault="00546508">
      <w:pPr>
        <w:pStyle w:val="ConsPlusTitle"/>
        <w:jc w:val="center"/>
      </w:pPr>
      <w:r>
        <w:t xml:space="preserve">ОБ УТВЕРЖДЕНИИ ПОРЯДКА ПРЕДОСТАВЛЕНИЯ МЕР </w:t>
      </w:r>
      <w:proofErr w:type="gramStart"/>
      <w:r>
        <w:t>СОЦИАЛЬНОЙ</w:t>
      </w:r>
      <w:proofErr w:type="gramEnd"/>
    </w:p>
    <w:p w:rsidR="00546508" w:rsidRDefault="00546508">
      <w:pPr>
        <w:pStyle w:val="ConsPlusTitle"/>
        <w:jc w:val="center"/>
      </w:pPr>
      <w:r>
        <w:t xml:space="preserve">ПОДДЕРЖКИ ОТДЕЛЬНЫМ КАТЕГОРИЯМ </w:t>
      </w:r>
      <w:proofErr w:type="gramStart"/>
      <w:r>
        <w:t>ПЕДАГОГИЧЕСКИХ</w:t>
      </w:r>
      <w:proofErr w:type="gramEnd"/>
    </w:p>
    <w:p w:rsidR="00546508" w:rsidRDefault="00546508">
      <w:pPr>
        <w:pStyle w:val="ConsPlusTitle"/>
        <w:jc w:val="center"/>
      </w:pPr>
      <w:r>
        <w:t>РАБОТНИКОВ В ВИДЕ ЧАСТИЧНОЙ КОМПЕНСАЦИИ РАСХОДОВ</w:t>
      </w:r>
    </w:p>
    <w:p w:rsidR="00546508" w:rsidRDefault="00546508">
      <w:pPr>
        <w:pStyle w:val="ConsPlusTitle"/>
        <w:jc w:val="center"/>
      </w:pPr>
      <w:r>
        <w:t>ПО ДОГОВОРУ НАЙМА ЖИЛОГО ПОМЕЩЕНИЯ</w:t>
      </w:r>
    </w:p>
    <w:p w:rsidR="00546508" w:rsidRDefault="00546508">
      <w:pPr>
        <w:spacing w:after="1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работников", на основании </w:t>
      </w:r>
      <w:hyperlink r:id="rId5" w:history="1">
        <w:r>
          <w:rPr>
            <w:color w:val="0000FF"/>
          </w:rPr>
          <w:t>статей 27</w:t>
        </w:r>
      </w:hyperlink>
      <w:r>
        <w:t xml:space="preserve">, </w:t>
      </w:r>
      <w:hyperlink r:id="rId6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2. Установить, что органом, уполномоченным на предоставление мер социальной поддержки, указанных в </w:t>
      </w:r>
      <w:hyperlink r:id="rId7" w:history="1">
        <w:r>
          <w:rPr>
            <w:color w:val="0000FF"/>
          </w:rPr>
          <w:t>решении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 (далее - Решение), является Управление опеки и попечительства Администрации города Вологды.</w:t>
      </w:r>
    </w:p>
    <w:p w:rsidR="00546508" w:rsidRDefault="005465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02.07.2019 N 809)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3. Установить, что меры социальной поддержки, предусмотренные Решением, назначаются с 1 числа месяца, в котором подано заявление об их предоставлении, но не ранее срока возникновения права на их получение и предоставляются по 31 декабря 2021 года.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4.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марта 2019 года.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546508" w:rsidRDefault="00546508">
      <w:pPr>
        <w:pStyle w:val="ConsPlusNormal"/>
        <w:jc w:val="right"/>
      </w:pPr>
      <w:r>
        <w:t>С.А.ВОРОПАНОВ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right"/>
        <w:outlineLvl w:val="0"/>
      </w:pPr>
      <w:r>
        <w:t>Утвержден</w:t>
      </w:r>
    </w:p>
    <w:p w:rsidR="00546508" w:rsidRDefault="00546508">
      <w:pPr>
        <w:pStyle w:val="ConsPlusNormal"/>
        <w:jc w:val="right"/>
      </w:pPr>
      <w:r>
        <w:t>Постановлением</w:t>
      </w:r>
    </w:p>
    <w:p w:rsidR="00546508" w:rsidRDefault="00546508">
      <w:pPr>
        <w:pStyle w:val="ConsPlusNormal"/>
        <w:jc w:val="right"/>
      </w:pPr>
      <w:r>
        <w:t>Администрации г. Вологды</w:t>
      </w:r>
    </w:p>
    <w:p w:rsidR="00546508" w:rsidRDefault="00546508">
      <w:pPr>
        <w:pStyle w:val="ConsPlusNormal"/>
        <w:jc w:val="right"/>
      </w:pPr>
      <w:r>
        <w:t>от 27 февраля 2019 г. N 202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Title"/>
        <w:jc w:val="center"/>
      </w:pPr>
      <w:bookmarkStart w:id="0" w:name="P33"/>
      <w:bookmarkEnd w:id="0"/>
      <w:r>
        <w:t>ПОРЯДОК</w:t>
      </w:r>
    </w:p>
    <w:p w:rsidR="00546508" w:rsidRDefault="00546508">
      <w:pPr>
        <w:pStyle w:val="ConsPlusTitle"/>
        <w:jc w:val="center"/>
      </w:pPr>
      <w:r>
        <w:t>ПРЕДОСТАВЛЕНИЯ МЕР СОЦИАЛЬНОЙ ПОДДЕРЖКИ ОТДЕЛЬНЫМ КАТЕГОРИЯМ</w:t>
      </w:r>
    </w:p>
    <w:p w:rsidR="00546508" w:rsidRDefault="00546508">
      <w:pPr>
        <w:pStyle w:val="ConsPlusTitle"/>
        <w:jc w:val="center"/>
      </w:pPr>
      <w:r>
        <w:t>ПЕДАГОГИЧЕСКИХ РАБОТНИКОВ В ВИДЕ ЧАСТИЧНОЙ КОМПЕНСАЦИИ</w:t>
      </w:r>
    </w:p>
    <w:p w:rsidR="00546508" w:rsidRDefault="00546508">
      <w:pPr>
        <w:pStyle w:val="ConsPlusTitle"/>
        <w:jc w:val="center"/>
      </w:pPr>
      <w:r>
        <w:t>РАСХОДОВ ПО ДОГОВОРУ НАЙМА ЖИЛОГО ПОМЕЩЕНИЯ</w:t>
      </w:r>
    </w:p>
    <w:p w:rsidR="00546508" w:rsidRDefault="00546508">
      <w:pPr>
        <w:spacing w:after="1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ind w:firstLine="540"/>
        <w:jc w:val="both"/>
      </w:pPr>
      <w:r>
        <w:t xml:space="preserve">1. Настоящий Порядок определяет механизм назначения и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 (далее - Компенсация), предусмотренных </w:t>
      </w:r>
      <w:hyperlink r:id="rId9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 (далее - Решение).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1" w:name="P42"/>
      <w:bookmarkEnd w:id="1"/>
      <w:r>
        <w:t xml:space="preserve">2. Право на Компенсацию имеют педагогические работники, исполняющие обязанности по трудовому договору в муниципальном образовательном учреждении, расположенном на территории </w:t>
      </w:r>
      <w:proofErr w:type="gramStart"/>
      <w:r>
        <w:t>муниципального</w:t>
      </w:r>
      <w:proofErr w:type="gramEnd"/>
      <w:r>
        <w:t xml:space="preserve"> образования "Город Вологда", и соответствующие в совокупности следующим критериям: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поступил с (после) 1 марта 2019 года на работу на постоянной основе в муниципальное образовательное учреждение, расположенное на территории муниципального образования "Город Вологда", на должность учителя, воспитателя;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является нуждающимся в жилом помещении на территории муниципального образования "Город Вологда" по основаниям, предусмотренным </w:t>
      </w:r>
      <w:hyperlink r:id="rId10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Федерации. </w:t>
      </w:r>
      <w:proofErr w:type="gramStart"/>
      <w:r>
        <w:t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жилищного фонда и (или) принадлежащих им на праве собственности на территории муниципального образования "Город Вологда",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proofErr w:type="gramEnd"/>
    </w:p>
    <w:p w:rsidR="00546508" w:rsidRDefault="00546508">
      <w:pPr>
        <w:pStyle w:val="ConsPlusNormal"/>
        <w:spacing w:before="200"/>
        <w:ind w:firstLine="540"/>
        <w:jc w:val="both"/>
      </w:pPr>
      <w:r>
        <w:t>имеется письменное ходатайство руководителя муниципального образовательного учреждения, расположенного на территории муниципального образования "Город Вологда", о нуждаемости педагогического работника в предоставлении мер социальной поддержки в соответствии с настоящим Порядком, согласованное с начальником Управления образования Администрации города Вологды.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2" w:name="P46"/>
      <w:bookmarkEnd w:id="2"/>
      <w:r>
        <w:t>3. Для получения Компенсации педагогический работник представляет в Управление опеки и попечительства Администрации города Вологды (далее - Уполномоченный орган) следующие документы:</w:t>
      </w:r>
    </w:p>
    <w:p w:rsidR="00546508" w:rsidRDefault="0054650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02.07.2019 N 809)</w:t>
      </w:r>
    </w:p>
    <w:p w:rsidR="00546508" w:rsidRDefault="00546508">
      <w:pPr>
        <w:pStyle w:val="ConsPlusNormal"/>
        <w:spacing w:before="200"/>
        <w:ind w:firstLine="540"/>
        <w:jc w:val="both"/>
      </w:pPr>
      <w:hyperlink w:anchor="P142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(далее - заявление) по форме согласно приложению N 1 к настоящему Порядку;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копии страниц паспорта, содержащие сведения о личности заявителя, месте жительства, семейном положении, детях (с предъявлением оригинала для сличения);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выписки из Единого государственного реестра недвижимости, выданные в отношении заявителя и всех членов его семьи Управлением Федеральной службы государственной регистрации, кадастра и картографии по Вологодской области, об отсутствии или наличии зарегистрированных прав на жилые помещения на территории муниципального образования "Город Вологда", не </w:t>
      </w:r>
      <w:proofErr w:type="gramStart"/>
      <w:r>
        <w:t>позднее</w:t>
      </w:r>
      <w:proofErr w:type="gramEnd"/>
      <w:r>
        <w:t xml:space="preserve"> чем за четырнадцать календарных дней до даты подачи заявления;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3" w:name="P51"/>
      <w:bookmarkEnd w:id="3"/>
      <w:r>
        <w:t>копию договора найма жилого помещения, заверенную нотариально, либо с предъявлением оригинала для сличения;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недвижимости, выданную Управлением Федеральной службы государственной регистрации, кадастра и картографии по Вологодской области в отношении </w:t>
      </w:r>
      <w:proofErr w:type="spellStart"/>
      <w:r>
        <w:t>наймодателя</w:t>
      </w:r>
      <w:proofErr w:type="spellEnd"/>
      <w:r>
        <w:t xml:space="preserve">, о наличии зарегистрированных прав на жилое помещение, указанное в договоре найма, представленном заявителем в соответствии с </w:t>
      </w:r>
      <w:hyperlink w:anchor="P51" w:history="1">
        <w:r>
          <w:rPr>
            <w:color w:val="0000FF"/>
          </w:rPr>
          <w:t>абзацем пятым</w:t>
        </w:r>
      </w:hyperlink>
      <w:r>
        <w:t xml:space="preserve"> настоящего пункта, не </w:t>
      </w:r>
      <w:proofErr w:type="gramStart"/>
      <w:r>
        <w:t>позднее</w:t>
      </w:r>
      <w:proofErr w:type="gramEnd"/>
      <w:r>
        <w:t xml:space="preserve"> чем за четырнадцать календарных дней до даты подачи заявления, и согласие </w:t>
      </w:r>
      <w:proofErr w:type="spellStart"/>
      <w:r>
        <w:t>наймодателя</w:t>
      </w:r>
      <w:proofErr w:type="spellEnd"/>
      <w:r>
        <w:t xml:space="preserve"> на обработку его персональных данных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копии лицевых счетов на жилые помещения, в которых заявитель и члены его семьи зарегистрированы по месту жительства на территории муниципального образования "Город Вологда" (для лиц, имеющих регистрацию на территории муниципального образования "Город Вологда");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письменное ходатайство руководителя муниципального образовательного учреждения, расположенного на территории муниципального образования "Город Вологда", о нуждаемости педагогического работника в предоставлении мер социальной поддержки в соответствии с настоящим Порядком, согласованное с начальником Управления образования Администрации города Вологды. Ходатайство должно включать в себя информацию о дате заключения трудового договора муниципальным образовательным учреждением, расположенным на территории муниципального образования "Город Вологда", с педагогическим работником и занимаемой им должности;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копию трудовой книжки, заверенную работодателем или нотариально;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копию документа с указанием реквизитов банковского счета, на который подлежат перечислению суммы Компенсации;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согласие заявителя и всех членов его семьи на обработку их персональных данных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копию страхового свидетельства обязательного пенсионного страхования заявителя или документ, подтверждающий регистрацию заявителя в системе индивидуального (профессионального) учета и содержащий сведения о страховом номере индивидуального лицевого счета;</w:t>
      </w:r>
    </w:p>
    <w:p w:rsidR="00546508" w:rsidRDefault="0054650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24.05.2019 N 585)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доверенность или иные документы, подтверждающие в соответствии с законодательством полномочия представителя (в случае подачи заявления через представителя).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4. При представлении копий документов с подлинниками специалист Уполномоченного органа, осуществляющий прием документов, делает на копии отметк</w:t>
      </w:r>
      <w:proofErr w:type="gramStart"/>
      <w:r>
        <w:t>у о ее</w:t>
      </w:r>
      <w:proofErr w:type="gramEnd"/>
      <w:r>
        <w:t xml:space="preserve"> соответствии подлиннику и возвращает подлинник заявителю.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5. Уполномоченный орган обеспечивает прием и регистрацию заявления и документов, представленных заявителем, в течение одного рабочего дня.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В течение 10 рабочих дней со дня регистрации заявления и приложенных документов Уполномоченный орган принимает решение о назначении или об отказе в назначении Компенсации (по основаниям, указанным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настоящего Порядка) и уведомляет заявителя о принятом решении (при отказе - с указанием причин отказа) под роспись или путем направления заказного почтового отправления с уведомлением о вручении или в форме электронного</w:t>
      </w:r>
      <w:proofErr w:type="gramEnd"/>
      <w:r>
        <w:t xml:space="preserve"> документа.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4" w:name="P64"/>
      <w:bookmarkEnd w:id="4"/>
      <w:r>
        <w:t>7. Уполномоченный орган отказывает в назначении Компенсации в следующих случаях: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7.1. Несоответствие оформления заявления и приложенных документов требованиям, указанным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7.2. Предоставление неполного пакета документов, указанного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7.3. Подача заявления лицом, не уполномоченным на осуществление действий от имени заявителя.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7.4. Наличие оснований, исключающих предоставление Компенсации: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несоответствие заявителя требованиям, установленным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выявление недостоверных сведений в заявлении и (или) документах, представленных заявителем (в том числе при получении ответов на запросы Уполномоченного органа).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8. После устранения замечаний, послуживших основанием для отказа в назначении Компенсации, заявитель вправе повторно обратиться за назначением Компенсации.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9. Получатели Компенсации обязаны: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9.1. Извещать Уполномоченный орган о наступлении обстоятельств, влекущих прекращение или приостановление выплаты Компенсации, указанных в </w:t>
      </w:r>
      <w:hyperlink w:anchor="P84" w:history="1">
        <w:r>
          <w:rPr>
            <w:color w:val="0000FF"/>
          </w:rPr>
          <w:t>пунктах 14</w:t>
        </w:r>
      </w:hyperlink>
      <w:r>
        <w:t xml:space="preserve">, </w:t>
      </w:r>
      <w:hyperlink w:anchor="P90" w:history="1">
        <w:r>
          <w:rPr>
            <w:color w:val="0000FF"/>
          </w:rPr>
          <w:t>16</w:t>
        </w:r>
      </w:hyperlink>
      <w:r>
        <w:t xml:space="preserve"> настоящего Порядка, в течение 3 рабочих дней со дня их наступления.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5" w:name="P74"/>
      <w:bookmarkEnd w:id="5"/>
      <w:r>
        <w:t>9.2. Представлять в Уполномоченный орган раз в полугодие (в срок до 1 февраля и 1 августа):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выписки из Единого государственного реестра недвижимости, выданные в отношении заявителя и всех членов его семьи Управлением Федеральной службы государственной регистрации, кадастра и картографии по Вологодской области, об отсутствии или наличии зарегистрированных прав на жилые помещения на территории муниципального образования "Город Вологда", выданные не </w:t>
      </w:r>
      <w:proofErr w:type="gramStart"/>
      <w:r>
        <w:t>позднее</w:t>
      </w:r>
      <w:proofErr w:type="gramEnd"/>
      <w:r>
        <w:t xml:space="preserve"> чем за четырнадцать календарных дней до даты их представления в Уполномоченный орган;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копии лицевых счетов на жилые помещения, в которых заявитель и члены его семьи зарегистрированы по месту жительства на территории муниципального образования "Город Вологда".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9.3. Представлять в Уполномоченный орган соглашения о внесении изменений и дополнений в договор найма, в соответствии с которым предоставляется Компенсация.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10. Компенсация выплачивается в размере 75 процентов от размера платы, предусмотренной договором найма (за исключением расходов по оплате коммунальных услуг и платы за содержание и ремонт жилого помещения), но не более 9000 (девяти тысяч) рублей в месяц.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В случае если договор найма начинает или прекращает свое действие в течение отчетного месяца, размер Компенсации за наем жилого помещения по данному договору производится пропорционально количеству дней пользования жилым помещением в соответствии с датой заключения (расторжения) договора найма жилого помещения.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11. Выплата Компенсации производится Уполномоченным органом ежемесячно до 20 числа месяца, следующего за отчетным, путем перечисления денежных средств на банковский счет заявителя.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12. Уполномоченный орган осуществляет выплату Компенсации в пределах средств, выделенных из бюджета города Вологды на указанные цели. При выявлении расчетной недостаточности объема выделенных средств Уполномоченный орган обеспечивает доведение данной информации до Департамента финансов Администрации города Вологды.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13. Для перечисления Компенсации в соответствии с настоящим Порядком Уполномоченный орган представляет в орган, осуществляющий открытие и ведение соответствующего лицевого счета Уполномоченного органа, платежные документы и реестр получателей Компенсации с указанием размера Компенсации, подлежащей выплате за отчетный период.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Уполномоченный орган заключает договоры с кредитными организациями на перечисление Компенсации на счета получателей Компенсации, </w:t>
      </w:r>
      <w:proofErr w:type="gramStart"/>
      <w:r>
        <w:t>направляет в кредитные организации реестры на зачисление денежных средств на счета получателей Компенсации и обеспечивает</w:t>
      </w:r>
      <w:proofErr w:type="gramEnd"/>
      <w:r>
        <w:t xml:space="preserve"> оплату за счет средств бюджета города Вологды услуг кредитной организации на условиях заключенного договора.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6" w:name="P84"/>
      <w:bookmarkEnd w:id="6"/>
      <w:r>
        <w:t>14. Предоставление Компенсации прекращается по решению Уполномоченного органа при условии: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расторжения получателем Компенсации трудового договора с муниципальным образовательным учреждением, расположенным на территории муниципального образования "Город Вологда";</w:t>
      </w:r>
    </w:p>
    <w:p w:rsidR="00546508" w:rsidRDefault="00546508">
      <w:pPr>
        <w:pStyle w:val="ConsPlusNormal"/>
        <w:spacing w:before="200"/>
        <w:ind w:firstLine="540"/>
        <w:jc w:val="both"/>
      </w:pPr>
      <w:proofErr w:type="gramStart"/>
      <w:r>
        <w:t xml:space="preserve">утраты оснований для признания получателя Компенсации нуждающимся в жилом помещении на территории муниципального образования "Город Вологда" по основаниям, предусмотренным </w:t>
      </w:r>
      <w:hyperlink r:id="rId15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Федерации, исходя из суммарной общей площади всех жилых помещений, предоставленных педагогическому работнику и (или) членам его семьи по договорам социального найма, договорам найма жилых помещений специализированного жилищного фонда и (или) принадлежащих им на праве</w:t>
      </w:r>
      <w:proofErr w:type="gramEnd"/>
      <w:r>
        <w:t xml:space="preserve"> собственности на территории </w:t>
      </w:r>
      <w:proofErr w:type="gramStart"/>
      <w:r>
        <w:t>муниципального</w:t>
      </w:r>
      <w:proofErr w:type="gramEnd"/>
      <w:r>
        <w:t xml:space="preserve"> образования "Город Вологда";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выявления в документах, представленных получателем Компенсации, недостоверных сведений;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отзыва ходатайства руководителя муниципального образовательного учреждения, расположенного на территории муниципального образования "Город Вологда", согласованного с начальником Управления образования Администрации города Вологды, о нуждаемости педагогического работника в предоставлении Компенсации.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15. Выплата Компенсации прекращается на основании решения Уполномоченного органа </w:t>
      </w:r>
      <w:proofErr w:type="gramStart"/>
      <w:r>
        <w:t>с даты наступления</w:t>
      </w:r>
      <w:proofErr w:type="gramEnd"/>
      <w:r>
        <w:t xml:space="preserve"> обстоятельств, указанных в </w:t>
      </w:r>
      <w:hyperlink w:anchor="P84" w:history="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7" w:name="P90"/>
      <w:bookmarkEnd w:id="7"/>
      <w:r>
        <w:t>16. Предоставление Компенсации приостанавливается по решению Уполномоченного органа: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8" w:name="P91"/>
      <w:bookmarkEnd w:id="8"/>
      <w:r>
        <w:t xml:space="preserve">16.1. При прекращении действия (в том числе досрочного расторжения) договора найма жилого помещения, представленного получателем Компенсации в соответствии с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настоящего Порядка для предоставления Компенсации.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9" w:name="P92"/>
      <w:bookmarkEnd w:id="9"/>
      <w:r>
        <w:t xml:space="preserve">16.2. </w:t>
      </w:r>
      <w:proofErr w:type="gramStart"/>
      <w:r>
        <w:t xml:space="preserve">При непредставлении в полном объеме в Уполномоченный орган документов в соответствии с </w:t>
      </w:r>
      <w:hyperlink w:anchor="P74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9.2 пункта 9</w:t>
        </w:r>
      </w:hyperlink>
      <w:r>
        <w:t xml:space="preserve"> настоящего Порядка предоставление Компенсации приостанавливается с месяца, к первому числу которого должны быть представлены соответствующие документы.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10" w:name="P93"/>
      <w:bookmarkEnd w:id="10"/>
      <w:r>
        <w:t>16.3. На основании заявления руководителя муниципального образовательного учреждения, расположенного на территории муниципального образования "Город Вологда", направленного в Уполномоченный орган, об уходе получателя Компенсации в длительный отпуск сроком до одного года.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17. Для возобновления выплаты Компенсации, приостановленной в соответствии с </w:t>
      </w:r>
      <w:hyperlink w:anchor="P91" w:history="1">
        <w:r>
          <w:rPr>
            <w:color w:val="0000FF"/>
          </w:rPr>
          <w:t>подпунктом 16.1 пункта 16</w:t>
        </w:r>
      </w:hyperlink>
      <w:r>
        <w:t xml:space="preserve"> настоящего Порядка, получатель Компенсации </w:t>
      </w:r>
      <w:proofErr w:type="gramStart"/>
      <w:r>
        <w:t>подает соответствующее письменное заявление в Уполномоченный орган и прилагает</w:t>
      </w:r>
      <w:proofErr w:type="gramEnd"/>
      <w:r>
        <w:t xml:space="preserve"> следующие документы: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11" w:name="P95"/>
      <w:bookmarkEnd w:id="11"/>
      <w:r>
        <w:t>копию договора найма жилого помещения, заверенную нотариально, либо с предъявлением оригинала для сличения;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недвижимости, выданную Управлением Федеральной службы государственной регистрации, кадастра и картографии по Вологодской области в отношении </w:t>
      </w:r>
      <w:proofErr w:type="spellStart"/>
      <w:r>
        <w:t>наймодателя</w:t>
      </w:r>
      <w:proofErr w:type="spellEnd"/>
      <w:r>
        <w:t xml:space="preserve">, о наличии зарегистрированных прав на жилое помещение, указанное в договоре найма, представленном заявителем в соответствии с </w:t>
      </w:r>
      <w:hyperlink w:anchor="P95" w:history="1">
        <w:r>
          <w:rPr>
            <w:color w:val="0000FF"/>
          </w:rPr>
          <w:t>абзацем вторым</w:t>
        </w:r>
      </w:hyperlink>
      <w:r>
        <w:t xml:space="preserve"> настоящего пункта, не </w:t>
      </w:r>
      <w:proofErr w:type="gramStart"/>
      <w:r>
        <w:t>позднее</w:t>
      </w:r>
      <w:proofErr w:type="gramEnd"/>
      <w:r>
        <w:t xml:space="preserve"> чем за четырнадцать календарных дней до даты подачи заявления;</w:t>
      </w:r>
    </w:p>
    <w:p w:rsidR="00546508" w:rsidRDefault="00546508">
      <w:pPr>
        <w:pStyle w:val="ConsPlusNormal"/>
        <w:spacing w:before="200"/>
        <w:ind w:firstLine="540"/>
        <w:jc w:val="both"/>
      </w:pPr>
      <w:bookmarkStart w:id="12" w:name="P97"/>
      <w:bookmarkEnd w:id="12"/>
      <w:r>
        <w:t xml:space="preserve">согласие </w:t>
      </w:r>
      <w:proofErr w:type="spellStart"/>
      <w:r>
        <w:t>наймодателя</w:t>
      </w:r>
      <w:proofErr w:type="spellEnd"/>
      <w:r>
        <w:t xml:space="preserve"> на обработку его персональных данных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Возобновление выплаты Компенсации осуществляется </w:t>
      </w:r>
      <w:proofErr w:type="gramStart"/>
      <w:r>
        <w:t>с даты вступления</w:t>
      </w:r>
      <w:proofErr w:type="gramEnd"/>
      <w:r>
        <w:t xml:space="preserve"> в силу договора найма жилого помещения, представленного в соответствии с </w:t>
      </w:r>
      <w:hyperlink w:anchor="P95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18. Для возобновления выплаты Компенсации, приостановленной в соответствии с </w:t>
      </w:r>
      <w:hyperlink w:anchor="P92" w:history="1">
        <w:r>
          <w:rPr>
            <w:color w:val="0000FF"/>
          </w:rPr>
          <w:t>подпунктом 16.2 пункта 16</w:t>
        </w:r>
      </w:hyperlink>
      <w:r>
        <w:t xml:space="preserve"> настоящего Порядка, получатель Компенсации </w:t>
      </w:r>
      <w:proofErr w:type="gramStart"/>
      <w:r>
        <w:t>подает соответствующее письменное заявление в Уполномоченный орган и прилагает</w:t>
      </w:r>
      <w:proofErr w:type="gramEnd"/>
      <w:r>
        <w:t xml:space="preserve"> документы в соответствии с требованиями </w:t>
      </w:r>
      <w:hyperlink w:anchor="P74" w:history="1">
        <w:r>
          <w:rPr>
            <w:color w:val="0000FF"/>
          </w:rPr>
          <w:t>подпункта 9.2 пункта 9</w:t>
        </w:r>
      </w:hyperlink>
      <w:r>
        <w:t xml:space="preserve"> настоящего Порядка.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Возобновление выплаты Компенсации осуществляется </w:t>
      </w:r>
      <w:proofErr w:type="gramStart"/>
      <w:r>
        <w:t>с даты приостановления</w:t>
      </w:r>
      <w:proofErr w:type="gramEnd"/>
      <w:r>
        <w:t xml:space="preserve">, а если документы в соответствии с требованиями </w:t>
      </w:r>
      <w:hyperlink w:anchor="P74" w:history="1">
        <w:r>
          <w:rPr>
            <w:color w:val="0000FF"/>
          </w:rPr>
          <w:t>подпункта 9.2 пункта 9</w:t>
        </w:r>
      </w:hyperlink>
      <w:r>
        <w:t xml:space="preserve"> настоящего Порядка представлены по истечении 2-месячного срока со дня, определенного </w:t>
      </w:r>
      <w:hyperlink w:anchor="P74" w:history="1">
        <w:r>
          <w:rPr>
            <w:color w:val="0000FF"/>
          </w:rPr>
          <w:t>подпунктом 9.2 пункта 9</w:t>
        </w:r>
      </w:hyperlink>
      <w:r>
        <w:t xml:space="preserve"> настоящего Порядка, - с 1 числа месяца представления документов.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19. Для возобновления выплаты Компенсации, приостановленной в соответствии с </w:t>
      </w:r>
      <w:hyperlink w:anchor="P93" w:history="1">
        <w:r>
          <w:rPr>
            <w:color w:val="0000FF"/>
          </w:rPr>
          <w:t>подпунктом 16.3 пункта 16</w:t>
        </w:r>
      </w:hyperlink>
      <w:r>
        <w:t xml:space="preserve"> настоящего Порядка, получатель Компенсации </w:t>
      </w:r>
      <w:proofErr w:type="gramStart"/>
      <w:r>
        <w:t>подает соответствующее письменное заявление в Уполномоченный орган и прилагает</w:t>
      </w:r>
      <w:proofErr w:type="gramEnd"/>
      <w:r>
        <w:t xml:space="preserve"> копию приказа руководителя муниципального образовательного учреждения, расположенного на территории муниципального образования "Город Вологда", о выходе работника из длительного отпуска сроком до одного года.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Возобновление выплаты Компенсации осуществляется </w:t>
      </w:r>
      <w:proofErr w:type="gramStart"/>
      <w:r>
        <w:t>с даты выхода</w:t>
      </w:r>
      <w:proofErr w:type="gramEnd"/>
      <w:r>
        <w:t xml:space="preserve"> получателя Компенсации на работу по окончании длительного отпуска сроком до одного года.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20. Уполномоченный орган принимает решение об отказе в возобновлении выплаты Компенсации в течение 7 рабочих дней со дня поступления соответствующего заявления в следующих случаях: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при наличии оснований для прекращения выплаты Компенсации, предусмотренных </w:t>
      </w:r>
      <w:hyperlink w:anchor="P84" w:history="1">
        <w:r>
          <w:rPr>
            <w:color w:val="0000FF"/>
          </w:rPr>
          <w:t>пунктом 14</w:t>
        </w:r>
      </w:hyperlink>
      <w:r>
        <w:t xml:space="preserve"> настоящего Порядка. В данном случае Уполномоченный орган принимает решение о прекращении выплаты Компенсации;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при несоответствии прилагаемых документов требованиям, указанным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7" w:history="1">
        <w:r>
          <w:rPr>
            <w:color w:val="0000FF"/>
          </w:rPr>
          <w:t>четвертом пункта 17</w:t>
        </w:r>
      </w:hyperlink>
      <w:r>
        <w:t xml:space="preserve"> настоящего Порядка (в случае, если выплата Компенсации была приостановлена в соответствии с </w:t>
      </w:r>
      <w:hyperlink w:anchor="P91" w:history="1">
        <w:r>
          <w:rPr>
            <w:color w:val="0000FF"/>
          </w:rPr>
          <w:t>подпунктом 16.1 пункта 16</w:t>
        </w:r>
      </w:hyperlink>
      <w:r>
        <w:t xml:space="preserve"> настоящего Порядка);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при несоответствии прилагаемых документов требованиям, указанным в </w:t>
      </w:r>
      <w:hyperlink w:anchor="P74" w:history="1">
        <w:r>
          <w:rPr>
            <w:color w:val="0000FF"/>
          </w:rPr>
          <w:t>подпункте 9.2 пункта 9</w:t>
        </w:r>
      </w:hyperlink>
      <w:r>
        <w:t xml:space="preserve"> настоящего Порядка (в случае, если выплата Компенсации была приостановлена в соответствии с </w:t>
      </w:r>
      <w:hyperlink w:anchor="P92" w:history="1">
        <w:r>
          <w:rPr>
            <w:color w:val="0000FF"/>
          </w:rPr>
          <w:t>подпунктом 16.2 пункта 16</w:t>
        </w:r>
      </w:hyperlink>
      <w:r>
        <w:t xml:space="preserve"> настоящего Порядка).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21. Уполномоченный орган уведомляет получателя Компенсации о принятом </w:t>
      </w:r>
      <w:proofErr w:type="gramStart"/>
      <w:r>
        <w:t>решении</w:t>
      </w:r>
      <w:proofErr w:type="gramEnd"/>
      <w:r>
        <w:t xml:space="preserve"> о приостановлении, возобновлении или прекращении выплаты Компенсации в течение 10 рабочих дней со дня принятия указанного решения под роспись или путем направления заказным почтовым отправлением с уведомлением о вручении или в форме электронного документа.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22. Руководитель муниципального образовательного учреждения, расположенного на территории муниципального образования "Город Вологда", ходатайствовавший о нуждаемости педагогического работника в предоставлении Компенсации, направляет в Уполномоченный орган уведомления об отзыве ходатайства при отсутствии потребности в дальнейшем предоставлении Компенсации педагогическому работнику.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23. На основании представленных в соответствии с настоящим Порядком заявителями документов Уполномоченный орган </w:t>
      </w:r>
      <w:proofErr w:type="gramStart"/>
      <w:r>
        <w:t>формирует личные дела получателей Компенсации и ведет</w:t>
      </w:r>
      <w:proofErr w:type="gramEnd"/>
      <w:r>
        <w:t xml:space="preserve"> реестр получателей Компенсации.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24. При выявлении Уполномоченным органом обстоятельств, исключающих право получателя Компенсации на ее получение (в том числе при получении ответов на запросы Уполномоченного органа), Уполномоченный орган принимает меры к возврату излишне перечисленных сумм Компенсации, о чем извещает получателя Компенсации.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Возврат необоснованно полученной Компенсации производится получателем Компенсации добровольно. При отказе получателя Компенсации от добровольного возврата указанных средств они взыскиваются в судебном порядке в соответствии с законодательством.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>Уполномоченный орган ежегодно в срок до 1 октября текущего года запрашивает в Управлении образования Администрации города Вологды информацию о потребности муниципальных образовательных учреждений, расположенных на территории муниципального образования "Город Вологда", в педагогических кадрах на следующий год с целью планирования денежных средств, необходимых на реализацию Решения, при составлении проекта бюджета города Вологды на очередной финансовый год и плановый период.</w:t>
      </w:r>
      <w:proofErr w:type="gramEnd"/>
    </w:p>
    <w:p w:rsidR="00546508" w:rsidRDefault="00546508">
      <w:pPr>
        <w:pStyle w:val="ConsPlusNormal"/>
        <w:spacing w:before="200"/>
        <w:ind w:firstLine="540"/>
        <w:jc w:val="both"/>
      </w:pPr>
      <w:proofErr w:type="gramStart"/>
      <w:r>
        <w:t xml:space="preserve">Ежеквартально в срок до 10 числа месяца, следующего за отчетным кварталом, и ежегодно в срок до 20 января года, следующего за отчетным годом, Уполномоченный орган предоставляет в Департамент финансов Администрации города Вологды </w:t>
      </w:r>
      <w:hyperlink w:anchor="P216" w:history="1">
        <w:r>
          <w:rPr>
            <w:color w:val="0000FF"/>
          </w:rPr>
          <w:t>отчет</w:t>
        </w:r>
      </w:hyperlink>
      <w:r>
        <w:t xml:space="preserve"> о расходовании средств на выплату Компенсации за отчетный период по форме согласно приложению N 2 к настоящему Порядку.</w:t>
      </w:r>
      <w:proofErr w:type="gramEnd"/>
    </w:p>
    <w:p w:rsidR="00546508" w:rsidRDefault="00546508">
      <w:pPr>
        <w:pStyle w:val="ConsPlusNormal"/>
        <w:spacing w:before="200"/>
        <w:ind w:firstLine="540"/>
        <w:jc w:val="both"/>
      </w:pPr>
      <w:r>
        <w:t>26. На действия (бездействие) сотрудников Уполномоченного органа может быть подана жалоба (заявление) на имя руководителя Уполномоченного органа.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На действия (бездействие) руководителя Уполномоченного органа может быть подана жалоба (заявление) на имя заместителя Мэра города Вологды по социальным вопросам.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Жалоба (заявление) рассматривается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(с последующими изменениями).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>27. Действия (бездействие) сотрудников и (или) руководителя Уполномоченного органа могут быть обжалованы в судебном порядке.</w:t>
      </w:r>
    </w:p>
    <w:p w:rsidR="00546508" w:rsidRDefault="00546508">
      <w:pPr>
        <w:pStyle w:val="ConsPlusNormal"/>
        <w:spacing w:before="200"/>
        <w:ind w:firstLine="540"/>
        <w:jc w:val="both"/>
      </w:pPr>
      <w:r>
        <w:t xml:space="preserve">28. Информация о предоставлении Компенсации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(с последующими изменениями).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right"/>
        <w:outlineLvl w:val="1"/>
      </w:pPr>
      <w:r>
        <w:t>Приложение N 1</w:t>
      </w:r>
    </w:p>
    <w:p w:rsidR="00546508" w:rsidRDefault="00546508">
      <w:pPr>
        <w:pStyle w:val="ConsPlusNormal"/>
        <w:jc w:val="right"/>
      </w:pPr>
      <w:r>
        <w:t>к Порядку</w:t>
      </w:r>
    </w:p>
    <w:p w:rsidR="00546508" w:rsidRDefault="00546508">
      <w:pPr>
        <w:pStyle w:val="ConsPlusNormal"/>
        <w:jc w:val="right"/>
      </w:pPr>
      <w:r>
        <w:t>предоставления мер социальной поддержки</w:t>
      </w:r>
    </w:p>
    <w:p w:rsidR="00546508" w:rsidRDefault="00546508">
      <w:pPr>
        <w:pStyle w:val="ConsPlusNormal"/>
        <w:jc w:val="right"/>
      </w:pPr>
      <w:r>
        <w:t>отдельным категориям педагогических работников</w:t>
      </w:r>
    </w:p>
    <w:p w:rsidR="00546508" w:rsidRDefault="00546508">
      <w:pPr>
        <w:pStyle w:val="ConsPlusNormal"/>
        <w:jc w:val="right"/>
      </w:pPr>
      <w:r>
        <w:t>в виде частичной компенсации расходов</w:t>
      </w:r>
    </w:p>
    <w:p w:rsidR="00546508" w:rsidRDefault="00546508">
      <w:pPr>
        <w:pStyle w:val="ConsPlusNormal"/>
        <w:jc w:val="right"/>
      </w:pPr>
      <w:r>
        <w:t>по договору найма жилого помещения</w:t>
      </w:r>
    </w:p>
    <w:p w:rsidR="00546508" w:rsidRDefault="00546508">
      <w:pPr>
        <w:pStyle w:val="ConsPlusNormal"/>
        <w:jc w:val="right"/>
      </w:pPr>
      <w:r>
        <w:t>форма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nformat"/>
        <w:jc w:val="both"/>
      </w:pPr>
      <w:r>
        <w:t xml:space="preserve">                                            В Управление опеки и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попечительства Администрации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города Вологды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             (Ф.И.О.)</w:t>
      </w:r>
    </w:p>
    <w:p w:rsidR="00546508" w:rsidRDefault="00546508">
      <w:pPr>
        <w:pStyle w:val="ConsPlusNonformat"/>
        <w:jc w:val="both"/>
      </w:pPr>
    </w:p>
    <w:p w:rsidR="00546508" w:rsidRDefault="00546508">
      <w:pPr>
        <w:pStyle w:val="ConsPlusNonformat"/>
        <w:jc w:val="both"/>
      </w:pPr>
      <w:bookmarkStart w:id="13" w:name="P142"/>
      <w:bookmarkEnd w:id="13"/>
      <w:r>
        <w:t xml:space="preserve">                                 ЗАЯВЛЕНИЕ</w:t>
      </w:r>
    </w:p>
    <w:p w:rsidR="00546508" w:rsidRDefault="00546508">
      <w:pPr>
        <w:pStyle w:val="ConsPlusNonformat"/>
        <w:jc w:val="both"/>
      </w:pPr>
      <w:r>
        <w:t xml:space="preserve">                   о назначении мер социальной поддержки</w:t>
      </w:r>
    </w:p>
    <w:p w:rsidR="00546508" w:rsidRDefault="00546508">
      <w:pPr>
        <w:pStyle w:val="ConsPlusNonformat"/>
        <w:jc w:val="both"/>
      </w:pPr>
      <w:r>
        <w:t xml:space="preserve">                   в виде частичной компенсации расходов</w:t>
      </w:r>
    </w:p>
    <w:p w:rsidR="00546508" w:rsidRDefault="00546508">
      <w:pPr>
        <w:pStyle w:val="ConsPlusNonformat"/>
        <w:jc w:val="both"/>
      </w:pPr>
      <w:r>
        <w:t xml:space="preserve">                    по договору найма жилого помещения</w:t>
      </w:r>
    </w:p>
    <w:p w:rsidR="00546508" w:rsidRDefault="00546508">
      <w:pPr>
        <w:pStyle w:val="ConsPlusNonformat"/>
        <w:jc w:val="both"/>
      </w:pPr>
    </w:p>
    <w:p w:rsidR="00546508" w:rsidRDefault="0054650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46508" w:rsidRDefault="00546508">
      <w:pPr>
        <w:pStyle w:val="ConsPlusNonformat"/>
        <w:jc w:val="both"/>
      </w:pPr>
      <w:r>
        <w:t>дата рождения: _________________________________________, адрес проживания:</w:t>
      </w:r>
    </w:p>
    <w:p w:rsidR="00546508" w:rsidRDefault="00546508">
      <w:pPr>
        <w:pStyle w:val="ConsPlusNonformat"/>
        <w:jc w:val="both"/>
      </w:pPr>
      <w:r>
        <w:t>_______________________________________________________________, контактный</w:t>
      </w:r>
    </w:p>
    <w:p w:rsidR="00546508" w:rsidRDefault="00546508">
      <w:pPr>
        <w:pStyle w:val="ConsPlusNonformat"/>
        <w:jc w:val="both"/>
      </w:pPr>
      <w:r>
        <w:t>телефон: ______________________________, документ, удостоверяющий личность:</w:t>
      </w:r>
    </w:p>
    <w:p w:rsidR="00546508" w:rsidRDefault="00546508">
      <w:pPr>
        <w:pStyle w:val="ConsPlusNonformat"/>
        <w:jc w:val="both"/>
      </w:pPr>
      <w:r>
        <w:t>_________________________________: серия ________ номер ____________, выдан</w:t>
      </w:r>
    </w:p>
    <w:p w:rsidR="00546508" w:rsidRDefault="00546508">
      <w:pPr>
        <w:pStyle w:val="ConsPlusNonformat"/>
        <w:jc w:val="both"/>
      </w:pPr>
      <w:r>
        <w:t>__________________________________________________________________________,</w:t>
      </w:r>
    </w:p>
    <w:p w:rsidR="00546508" w:rsidRDefault="00546508">
      <w:pPr>
        <w:pStyle w:val="ConsPlusNonformat"/>
        <w:jc w:val="both"/>
      </w:pPr>
      <w:r>
        <w:t xml:space="preserve">                            (когда, кем </w:t>
      </w:r>
      <w:proofErr w:type="gramStart"/>
      <w:r>
        <w:t>выдан</w:t>
      </w:r>
      <w:proofErr w:type="gramEnd"/>
      <w:r>
        <w:t>)</w:t>
      </w:r>
    </w:p>
    <w:p w:rsidR="00546508" w:rsidRDefault="00546508">
      <w:pPr>
        <w:pStyle w:val="ConsPlusNonformat"/>
        <w:jc w:val="both"/>
      </w:pPr>
      <w:r>
        <w:t>ИНН ________________________, прошу назначить мне меры социальной поддержки</w:t>
      </w:r>
    </w:p>
    <w:p w:rsidR="00546508" w:rsidRDefault="00546508">
      <w:pPr>
        <w:pStyle w:val="ConsPlusNonformat"/>
        <w:jc w:val="both"/>
      </w:pPr>
      <w:r>
        <w:t xml:space="preserve">в  виде частичной компенсации расходов по договору найма жилого помещения </w:t>
      </w:r>
      <w:proofErr w:type="gramStart"/>
      <w:r>
        <w:t>в</w:t>
      </w:r>
      <w:proofErr w:type="gramEnd"/>
    </w:p>
    <w:p w:rsidR="00546508" w:rsidRDefault="0054650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r:id="rId19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21 февраля 2019 года</w:t>
      </w:r>
    </w:p>
    <w:p w:rsidR="00546508" w:rsidRDefault="00546508">
      <w:pPr>
        <w:pStyle w:val="ConsPlusNonformat"/>
        <w:jc w:val="both"/>
      </w:pPr>
      <w:r>
        <w:t>N  1731  "О  мерах  социальной поддержки отдельных категорий педагогических</w:t>
      </w:r>
    </w:p>
    <w:p w:rsidR="00546508" w:rsidRDefault="00546508">
      <w:pPr>
        <w:pStyle w:val="ConsPlusNonformat"/>
        <w:jc w:val="both"/>
      </w:pPr>
      <w:r>
        <w:t>работников".</w:t>
      </w:r>
    </w:p>
    <w:p w:rsidR="00546508" w:rsidRDefault="00546508">
      <w:pPr>
        <w:pStyle w:val="ConsPlusNonformat"/>
        <w:jc w:val="both"/>
      </w:pPr>
      <w:r>
        <w:t xml:space="preserve">    В состав моей семьи входят:</w:t>
      </w:r>
    </w:p>
    <w:p w:rsidR="00546508" w:rsidRDefault="00546508">
      <w:pPr>
        <w:pStyle w:val="ConsPlusNonformat"/>
        <w:jc w:val="both"/>
      </w:pPr>
      <w:r>
        <w:t>__________________________________________________________________________;</w:t>
      </w:r>
    </w:p>
    <w:p w:rsidR="00546508" w:rsidRDefault="0054650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546508" w:rsidRDefault="00546508">
      <w:pPr>
        <w:pStyle w:val="ConsPlusNonformat"/>
        <w:jc w:val="both"/>
      </w:pPr>
      <w:r>
        <w:t>__________________________________________________________________________;</w:t>
      </w:r>
    </w:p>
    <w:p w:rsidR="00546508" w:rsidRDefault="0054650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546508" w:rsidRDefault="00546508">
      <w:pPr>
        <w:pStyle w:val="ConsPlusNonformat"/>
        <w:jc w:val="both"/>
      </w:pPr>
      <w:r>
        <w:t>__________________________________________________________________________.</w:t>
      </w:r>
    </w:p>
    <w:p w:rsidR="00546508" w:rsidRDefault="0054650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546508" w:rsidRDefault="00546508">
      <w:pPr>
        <w:pStyle w:val="ConsPlusNonformat"/>
        <w:jc w:val="both"/>
      </w:pPr>
    </w:p>
    <w:p w:rsidR="00546508" w:rsidRDefault="00546508">
      <w:pPr>
        <w:pStyle w:val="ConsPlusNonformat"/>
        <w:jc w:val="both"/>
      </w:pPr>
      <w:r>
        <w:t xml:space="preserve">    Выплату прошу производить по следующим реквизитам: ____________________</w:t>
      </w:r>
    </w:p>
    <w:p w:rsidR="00546508" w:rsidRDefault="00546508">
      <w:pPr>
        <w:pStyle w:val="ConsPlusNonformat"/>
        <w:jc w:val="both"/>
      </w:pPr>
      <w:r>
        <w:t>__________________________________________________________________________,</w:t>
      </w:r>
    </w:p>
    <w:p w:rsidR="00546508" w:rsidRDefault="00546508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546508" w:rsidRDefault="00546508">
      <w:pPr>
        <w:pStyle w:val="ConsPlusNonformat"/>
        <w:jc w:val="both"/>
      </w:pPr>
      <w:r>
        <w:t>счет N ___________________________________________________.</w:t>
      </w:r>
    </w:p>
    <w:p w:rsidR="00546508" w:rsidRDefault="00546508">
      <w:pPr>
        <w:pStyle w:val="ConsPlusNonformat"/>
        <w:jc w:val="both"/>
      </w:pPr>
      <w:r>
        <w:t xml:space="preserve">    Обязуюсь   письменно  сообщить  в  Управление  опеки  и  попечительства</w:t>
      </w:r>
    </w:p>
    <w:p w:rsidR="00546508" w:rsidRDefault="00546508">
      <w:pPr>
        <w:pStyle w:val="ConsPlusNonformat"/>
        <w:jc w:val="both"/>
      </w:pPr>
      <w:r>
        <w:t>Администрации   города   Вологды   обо   всех   обстоятельствах,   влекущих</w:t>
      </w:r>
    </w:p>
    <w:p w:rsidR="00546508" w:rsidRDefault="00546508">
      <w:pPr>
        <w:pStyle w:val="ConsPlusNonformat"/>
        <w:jc w:val="both"/>
      </w:pPr>
      <w:proofErr w:type="gramStart"/>
      <w:r>
        <w:t>прекращение,  приостановление  выплаты  Компенсации  (расторжение трудового</w:t>
      </w:r>
      <w:proofErr w:type="gramEnd"/>
    </w:p>
    <w:p w:rsidR="00546508" w:rsidRDefault="00546508">
      <w:pPr>
        <w:pStyle w:val="ConsPlusNonformat"/>
        <w:jc w:val="both"/>
      </w:pPr>
      <w:r>
        <w:t>договора   с   муниципальным   образовательным  учреждением,  в  том  числе</w:t>
      </w:r>
    </w:p>
    <w:p w:rsidR="00546508" w:rsidRDefault="00546508">
      <w:pPr>
        <w:pStyle w:val="ConsPlusNonformat"/>
        <w:jc w:val="both"/>
      </w:pPr>
      <w:r>
        <w:t>прекращение трудовых отношений по должности учителя или воспитателя, утрата</w:t>
      </w:r>
    </w:p>
    <w:p w:rsidR="00546508" w:rsidRDefault="00546508">
      <w:pPr>
        <w:pStyle w:val="ConsPlusNonformat"/>
        <w:jc w:val="both"/>
      </w:pPr>
      <w:r>
        <w:t xml:space="preserve">оснований  для  признания  </w:t>
      </w:r>
      <w:proofErr w:type="gramStart"/>
      <w:r>
        <w:t>нуждающимся</w:t>
      </w:r>
      <w:proofErr w:type="gramEnd"/>
      <w:r>
        <w:t xml:space="preserve">  в  жилом  помещении  на  территории</w:t>
      </w:r>
    </w:p>
    <w:p w:rsidR="00546508" w:rsidRDefault="00546508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 образования  "Город Вологда" по основаниям, предусмотренным</w:t>
      </w:r>
    </w:p>
    <w:p w:rsidR="00546508" w:rsidRDefault="00546508">
      <w:pPr>
        <w:pStyle w:val="ConsPlusNonformat"/>
        <w:jc w:val="both"/>
      </w:pPr>
      <w:hyperlink r:id="rId20" w:history="1">
        <w:r>
          <w:rPr>
            <w:color w:val="0000FF"/>
          </w:rPr>
          <w:t>частью   1  статьи  51</w:t>
        </w:r>
      </w:hyperlink>
      <w:r>
        <w:t xml:space="preserve">  Жилищного  кодекса  Российской Федерации, исходя </w:t>
      </w:r>
      <w:proofErr w:type="gramStart"/>
      <w:r>
        <w:t>из</w:t>
      </w:r>
      <w:proofErr w:type="gramEnd"/>
    </w:p>
    <w:p w:rsidR="00546508" w:rsidRDefault="00546508">
      <w:pPr>
        <w:pStyle w:val="ConsPlusNonformat"/>
        <w:jc w:val="both"/>
      </w:pPr>
      <w:r>
        <w:t>суммарной  общей  площади всех жилых помещений, предоставленных мне и (или)</w:t>
      </w:r>
    </w:p>
    <w:p w:rsidR="00546508" w:rsidRDefault="00546508">
      <w:pPr>
        <w:pStyle w:val="ConsPlusNonformat"/>
        <w:jc w:val="both"/>
      </w:pPr>
      <w:r>
        <w:t xml:space="preserve">членам  моей  семьи  по  договорам социального найма, договорам найма </w:t>
      </w:r>
      <w:proofErr w:type="gramStart"/>
      <w:r>
        <w:t>жилых</w:t>
      </w:r>
      <w:proofErr w:type="gramEnd"/>
    </w:p>
    <w:p w:rsidR="00546508" w:rsidRDefault="00546508">
      <w:pPr>
        <w:pStyle w:val="ConsPlusNonformat"/>
        <w:jc w:val="both"/>
      </w:pPr>
      <w:r>
        <w:t xml:space="preserve">помещений  специализированного жилищного фонда и (или) принадлежащих нам </w:t>
      </w:r>
      <w:proofErr w:type="gramStart"/>
      <w:r>
        <w:t>на</w:t>
      </w:r>
      <w:proofErr w:type="gramEnd"/>
    </w:p>
    <w:p w:rsidR="00546508" w:rsidRDefault="00546508">
      <w:pPr>
        <w:pStyle w:val="ConsPlusNonformat"/>
        <w:jc w:val="both"/>
      </w:pPr>
      <w:r>
        <w:t xml:space="preserve">праве   собственности   на  территории  </w:t>
      </w:r>
      <w:proofErr w:type="gramStart"/>
      <w:r>
        <w:t>муниципального</w:t>
      </w:r>
      <w:proofErr w:type="gramEnd"/>
      <w:r>
        <w:t xml:space="preserve">  образования  "Город</w:t>
      </w:r>
    </w:p>
    <w:p w:rsidR="00546508" w:rsidRDefault="00546508">
      <w:pPr>
        <w:pStyle w:val="ConsPlusNonformat"/>
        <w:jc w:val="both"/>
      </w:pPr>
      <w:r>
        <w:t>Вологда", внесение изменений в договор найма, прекращение действия договора</w:t>
      </w:r>
    </w:p>
    <w:p w:rsidR="00546508" w:rsidRDefault="00546508">
      <w:pPr>
        <w:pStyle w:val="ConsPlusNonformat"/>
        <w:jc w:val="both"/>
      </w:pPr>
      <w:r>
        <w:t>найма,  изменение  состава  семьи),  в  течение  3  рабочих  дней со дня их</w:t>
      </w:r>
    </w:p>
    <w:p w:rsidR="00546508" w:rsidRDefault="00546508">
      <w:pPr>
        <w:pStyle w:val="ConsPlusNonformat"/>
        <w:jc w:val="both"/>
      </w:pPr>
      <w:r>
        <w:t>наступления.</w:t>
      </w:r>
    </w:p>
    <w:p w:rsidR="00546508" w:rsidRDefault="00546508">
      <w:pPr>
        <w:pStyle w:val="ConsPlusNonformat"/>
        <w:jc w:val="both"/>
      </w:pPr>
      <w:r>
        <w:t xml:space="preserve">    </w:t>
      </w:r>
      <w:proofErr w:type="gramStart"/>
      <w:r>
        <w:t>Уведомляю,   что  основания  возникновения  права  на  меры  социальной</w:t>
      </w:r>
      <w:proofErr w:type="gramEnd"/>
    </w:p>
    <w:p w:rsidR="00546508" w:rsidRDefault="00546508">
      <w:pPr>
        <w:pStyle w:val="ConsPlusNonformat"/>
        <w:jc w:val="both"/>
      </w:pPr>
      <w:r>
        <w:t>поддержки  в  виде  частичной компенсации расходов по договору найма жилого</w:t>
      </w:r>
    </w:p>
    <w:p w:rsidR="00546508" w:rsidRDefault="00546508">
      <w:pPr>
        <w:pStyle w:val="ConsPlusNonformat"/>
        <w:jc w:val="both"/>
      </w:pPr>
      <w:r>
        <w:t xml:space="preserve">помещения  в  соответствии  с  </w:t>
      </w:r>
      <w:hyperlink r:id="rId21" w:history="1">
        <w:r>
          <w:rPr>
            <w:color w:val="0000FF"/>
          </w:rPr>
          <w:t>решением</w:t>
        </w:r>
      </w:hyperlink>
      <w:r>
        <w:t xml:space="preserve">  Вологодской  городской  Думы от 21</w:t>
      </w:r>
    </w:p>
    <w:p w:rsidR="00546508" w:rsidRDefault="00546508">
      <w:pPr>
        <w:pStyle w:val="ConsPlusNonformat"/>
        <w:jc w:val="both"/>
      </w:pPr>
      <w:r>
        <w:t>февраля  2019 года N 1731 "О мерах социальной поддержки отдельных категорий</w:t>
      </w:r>
    </w:p>
    <w:p w:rsidR="00546508" w:rsidRDefault="00546508">
      <w:pPr>
        <w:pStyle w:val="ConsPlusNonformat"/>
        <w:jc w:val="both"/>
      </w:pPr>
      <w:r>
        <w:t>педагогических работников" возникли у меня с ___________________ 20__ года.</w:t>
      </w:r>
    </w:p>
    <w:p w:rsidR="00546508" w:rsidRDefault="00546508">
      <w:pPr>
        <w:pStyle w:val="ConsPlusNonformat"/>
        <w:jc w:val="both"/>
      </w:pPr>
      <w:r>
        <w:t xml:space="preserve">    Приложение: __________________.</w:t>
      </w:r>
    </w:p>
    <w:p w:rsidR="00546508" w:rsidRDefault="00546508">
      <w:pPr>
        <w:pStyle w:val="ConsPlusNonformat"/>
        <w:jc w:val="both"/>
      </w:pPr>
    </w:p>
    <w:p w:rsidR="00546508" w:rsidRDefault="00546508">
      <w:pPr>
        <w:pStyle w:val="ConsPlusNonformat"/>
        <w:jc w:val="both"/>
      </w:pPr>
      <w:r>
        <w:t>"__"___________ 20__ г.                             _______________________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546508" w:rsidRDefault="00546508">
      <w:pPr>
        <w:pStyle w:val="ConsPlusNonformat"/>
        <w:jc w:val="both"/>
      </w:pPr>
    </w:p>
    <w:p w:rsidR="00546508" w:rsidRDefault="00546508">
      <w:pPr>
        <w:pStyle w:val="ConsPlusNonformat"/>
        <w:jc w:val="both"/>
      </w:pPr>
      <w:r>
        <w:t>ПРИНЯТО:</w:t>
      </w:r>
    </w:p>
    <w:p w:rsidR="00546508" w:rsidRDefault="00546508">
      <w:pPr>
        <w:pStyle w:val="ConsPlusNonformat"/>
        <w:jc w:val="both"/>
      </w:pPr>
      <w:r>
        <w:t>"__"___________ 20__ г. N ______                    _______________________</w:t>
      </w:r>
    </w:p>
    <w:p w:rsidR="00546508" w:rsidRDefault="00546508">
      <w:pPr>
        <w:pStyle w:val="ConsPlusNonformat"/>
        <w:jc w:val="both"/>
      </w:pPr>
      <w:r>
        <w:t xml:space="preserve">                                                     (подпись специалиста)</w:t>
      </w:r>
    </w:p>
    <w:p w:rsidR="00546508" w:rsidRDefault="00546508">
      <w:pPr>
        <w:pStyle w:val="ConsPlusNormal"/>
        <w:jc w:val="both"/>
      </w:pPr>
    </w:p>
    <w:p w:rsidR="00546508" w:rsidRDefault="00546508">
      <w:pPr>
        <w:pStyle w:val="ConsPlusNormal"/>
        <w:jc w:val="both"/>
      </w:pPr>
    </w:p>
    <w:sectPr w:rsidR="00546508" w:rsidSect="00546508">
      <w:pgSz w:w="11906" w:h="16838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546508"/>
    <w:rsid w:val="000241F6"/>
    <w:rsid w:val="000E12BB"/>
    <w:rsid w:val="000F4D83"/>
    <w:rsid w:val="001A3DDA"/>
    <w:rsid w:val="001F4F74"/>
    <w:rsid w:val="00235BBC"/>
    <w:rsid w:val="003158EB"/>
    <w:rsid w:val="003A3FED"/>
    <w:rsid w:val="003B1AF2"/>
    <w:rsid w:val="004464F5"/>
    <w:rsid w:val="004B7E82"/>
    <w:rsid w:val="004C22EC"/>
    <w:rsid w:val="00546508"/>
    <w:rsid w:val="00606F1F"/>
    <w:rsid w:val="0068349D"/>
    <w:rsid w:val="00887031"/>
    <w:rsid w:val="00A755F9"/>
    <w:rsid w:val="00FD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46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46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2347E8EFC4075D1BF941CA068641A1416CB41FDC617DCEBCC3735F132F53F2D00DAEF1A328F304ED07EEF439F53B6479135342C72B78181944C78c2qAN" TargetMode="External"/><Relationship Id="rId13" Type="http://schemas.openxmlformats.org/officeDocument/2006/relationships/hyperlink" Target="consultantplus://offline/ref=BE62347E8EFC4075D1BF8A11B6043A1E13159345F9C91588B59D3162AE62F36A6D40DCBA5976803646DB2ABE02C10AE500DA383F316EB789c9q6N" TargetMode="External"/><Relationship Id="rId18" Type="http://schemas.openxmlformats.org/officeDocument/2006/relationships/hyperlink" Target="consultantplus://offline/ref=BE62347E8EFC4075D1BF8A11B6043A1E121F9449FAC01588B59D3162AE62F36A7F4084B65B759C3147CE7CEF47c9q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62347E8EFC4075D1BF941CA068641A1416CB41FDC61AD7EDC83735F132F53F2D00DAEF0832D73C4CD360EF4F8A05E702cCqDN" TargetMode="External"/><Relationship Id="rId7" Type="http://schemas.openxmlformats.org/officeDocument/2006/relationships/hyperlink" Target="consultantplus://offline/ref=BE62347E8EFC4075D1BF941CA068641A1416CB41FDC61AD7EDC83735F132F53F2D00DAEF0832D73C4CD360EF4F8A05E702cCqDN" TargetMode="External"/><Relationship Id="rId12" Type="http://schemas.openxmlformats.org/officeDocument/2006/relationships/hyperlink" Target="consultantplus://offline/ref=BE62347E8EFC4075D1BF8A11B6043A1E13159345F9C91588B59D3162AE62F36A6D40DCBA5976803646DB2ABE02C10AE500DA383F316EB789c9q6N" TargetMode="External"/><Relationship Id="rId17" Type="http://schemas.openxmlformats.org/officeDocument/2006/relationships/hyperlink" Target="consultantplus://offline/ref=BE62347E8EFC4075D1BF8A11B6043A1E121C9144FEC01588B59D3162AE62F36A7F4084B65B759C3147CE7CEF47c9q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62347E8EFC4075D1BF8A11B6043A1E13159345F9C91588B59D3162AE62F36A6D40DCBA5976803646DB2ABE02C10AE500DA383F316EB789c9q6N" TargetMode="External"/><Relationship Id="rId20" Type="http://schemas.openxmlformats.org/officeDocument/2006/relationships/hyperlink" Target="consultantplus://offline/ref=BE62347E8EFC4075D1BF8A11B6043A1E121E954DFCC81588B59D3162AE62F36A6D40DCBA597681374CDB2ABE02C10AE500DA383F316EB789c9q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2347E8EFC4075D1BF941CA068641A1416CB41FDC618D9EBCB3735F132F53F2D00DAEF1A328F304ED677EE4E9F53B6479135342C72B78181944C78c2qAN" TargetMode="External"/><Relationship Id="rId11" Type="http://schemas.openxmlformats.org/officeDocument/2006/relationships/hyperlink" Target="consultantplus://offline/ref=BE62347E8EFC4075D1BF941CA068641A1416CB41FDC617DCEBCC3735F132F53F2D00DAEF1A328F304ED07EEF409F53B6479135342C72B78181944C78c2qAN" TargetMode="External"/><Relationship Id="rId5" Type="http://schemas.openxmlformats.org/officeDocument/2006/relationships/hyperlink" Target="consultantplus://offline/ref=BE62347E8EFC4075D1BF941CA068641A1416CB41FDC618D9EBCB3735F132F53F2D00DAEF1A328F304ED77EE9479F53B6479135342C72B78181944C78c2qAN" TargetMode="External"/><Relationship Id="rId15" Type="http://schemas.openxmlformats.org/officeDocument/2006/relationships/hyperlink" Target="consultantplus://offline/ref=BE62347E8EFC4075D1BF8A11B6043A1E121E954DFCC81588B59D3162AE62F36A6D40DCBA597681374CDB2ABE02C10AE500DA383F316EB789c9q6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62347E8EFC4075D1BF8A11B6043A1E121E954DFCC81588B59D3162AE62F36A6D40DCBA597681374CDB2ABE02C10AE500DA383F316EB789c9q6N" TargetMode="External"/><Relationship Id="rId19" Type="http://schemas.openxmlformats.org/officeDocument/2006/relationships/hyperlink" Target="consultantplus://offline/ref=BE62347E8EFC4075D1BF941CA068641A1416CB41FDC61AD7EDC83735F132F53F2D00DAEF0832D73C4CD360EF4F8A05E702cCqDN" TargetMode="External"/><Relationship Id="rId4" Type="http://schemas.openxmlformats.org/officeDocument/2006/relationships/hyperlink" Target="consultantplus://offline/ref=BE62347E8EFC4075D1BF941CA068641A1416CB41FDC61AD7EDC83735F132F53F2D00DAEF1A328F304ED07EEE449F53B6479135342C72B78181944C78c2qAN" TargetMode="External"/><Relationship Id="rId9" Type="http://schemas.openxmlformats.org/officeDocument/2006/relationships/hyperlink" Target="consultantplus://offline/ref=BE62347E8EFC4075D1BF941CA068641A1416CB41FDC61AD7EDC83735F132F53F2D00DAEF0832D73C4CD360EF4F8A05E702cCqDN" TargetMode="External"/><Relationship Id="rId14" Type="http://schemas.openxmlformats.org/officeDocument/2006/relationships/hyperlink" Target="consultantplus://offline/ref=BE62347E8EFC4075D1BF941CA068641A1416CB41FDC619D6E8C93735F132F53F2D00DAEF1A328F304ED07EEE459F53B6479135342C72B78181944C78c2q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4169</Words>
  <Characters>23769</Characters>
  <Application>Microsoft Office Word</Application>
  <DocSecurity>0</DocSecurity>
  <Lines>198</Lines>
  <Paragraphs>55</Paragraphs>
  <ScaleCrop>false</ScaleCrop>
  <Company/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</dc:creator>
  <cp:keywords/>
  <dc:description/>
  <cp:lastModifiedBy/>
  <cp:revision>1</cp:revision>
  <dcterms:created xsi:type="dcterms:W3CDTF">2019-09-23T13:42:00Z</dcterms:created>
</cp:coreProperties>
</file>